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62" w:rsidRDefault="00206862">
      <w:bookmarkStart w:id="0" w:name="_GoBack"/>
      <w:bookmarkEnd w:id="0"/>
    </w:p>
    <w:tbl>
      <w:tblPr>
        <w:tblpPr w:leftFromText="141" w:rightFromText="141" w:vertAnchor="page" w:horzAnchor="margin" w:tblpXSpec="center" w:tblpY="781"/>
        <w:tblW w:w="10426" w:type="dxa"/>
        <w:tblLayout w:type="fixed"/>
        <w:tblLook w:val="04A0" w:firstRow="1" w:lastRow="0" w:firstColumn="1" w:lastColumn="0" w:noHBand="0" w:noVBand="1"/>
      </w:tblPr>
      <w:tblGrid>
        <w:gridCol w:w="4644"/>
        <w:gridCol w:w="2410"/>
        <w:gridCol w:w="3372"/>
      </w:tblGrid>
      <w:tr w:rsidR="007C0376" w:rsidRPr="00D53C0A" w:rsidTr="00610763">
        <w:trPr>
          <w:trHeight w:val="2312"/>
        </w:trPr>
        <w:tc>
          <w:tcPr>
            <w:tcW w:w="4644" w:type="dxa"/>
            <w:shd w:val="clear" w:color="auto" w:fill="auto"/>
          </w:tcPr>
          <w:p w:rsidR="007C0376" w:rsidRPr="00D53C0A" w:rsidRDefault="007C0376" w:rsidP="001527D8">
            <w:pPr>
              <w:rPr>
                <w:rFonts w:cs="Calibri"/>
                <w:b/>
                <w:sz w:val="18"/>
                <w:szCs w:val="18"/>
              </w:rPr>
            </w:pPr>
            <w:r w:rsidRPr="00D53C0A">
              <w:rPr>
                <w:rFonts w:cs="Calibri"/>
                <w:b/>
                <w:sz w:val="18"/>
                <w:szCs w:val="18"/>
              </w:rPr>
              <w:t>REPUBLIQUE DU TCHAD       UNITE-TRAVAIL-PROGRES</w:t>
            </w:r>
          </w:p>
          <w:p w:rsidR="007C0376" w:rsidRPr="00D53C0A" w:rsidRDefault="007C0376" w:rsidP="001527D8">
            <w:pPr>
              <w:rPr>
                <w:rFonts w:cs="Calibri"/>
                <w:b/>
                <w:sz w:val="18"/>
                <w:szCs w:val="18"/>
              </w:rPr>
            </w:pPr>
            <w:r w:rsidRPr="00D53C0A">
              <w:rPr>
                <w:rFonts w:cs="Calibri"/>
                <w:b/>
                <w:sz w:val="18"/>
                <w:szCs w:val="18"/>
              </w:rPr>
              <w:t>**********</w:t>
            </w:r>
          </w:p>
          <w:p w:rsidR="007C0376" w:rsidRPr="00D53C0A" w:rsidRDefault="007C0376" w:rsidP="001527D8">
            <w:pPr>
              <w:rPr>
                <w:rFonts w:cs="Calibri"/>
                <w:b/>
                <w:sz w:val="18"/>
                <w:szCs w:val="18"/>
              </w:rPr>
            </w:pPr>
            <w:r w:rsidRPr="00D53C0A">
              <w:rPr>
                <w:rFonts w:cs="Calibri"/>
                <w:b/>
                <w:sz w:val="18"/>
                <w:szCs w:val="18"/>
              </w:rPr>
              <w:t>PRESIDENCE DE LA REPUBLIQUE</w:t>
            </w:r>
          </w:p>
          <w:p w:rsidR="007C0376" w:rsidRPr="00D53C0A" w:rsidRDefault="007C0376" w:rsidP="001527D8">
            <w:pPr>
              <w:jc w:val="both"/>
              <w:rPr>
                <w:rFonts w:cs="Calibri"/>
                <w:b/>
                <w:sz w:val="18"/>
                <w:szCs w:val="18"/>
              </w:rPr>
            </w:pPr>
            <w:r w:rsidRPr="00D53C0A">
              <w:rPr>
                <w:rFonts w:cs="Calibri"/>
                <w:b/>
                <w:sz w:val="18"/>
                <w:szCs w:val="18"/>
              </w:rPr>
              <w:t>**********</w:t>
            </w:r>
          </w:p>
          <w:p w:rsidR="007C0376" w:rsidRPr="00D53C0A" w:rsidRDefault="007C0376" w:rsidP="001527D8">
            <w:pPr>
              <w:jc w:val="both"/>
              <w:rPr>
                <w:rFonts w:cs="Calibri"/>
                <w:b/>
                <w:bCs/>
                <w:sz w:val="18"/>
                <w:szCs w:val="18"/>
                <w:rtl/>
              </w:rPr>
            </w:pPr>
            <w:r w:rsidRPr="00D53C0A">
              <w:rPr>
                <w:rFonts w:cs="Calibri"/>
                <w:b/>
                <w:bCs/>
                <w:sz w:val="18"/>
                <w:szCs w:val="18"/>
              </w:rPr>
              <w:t>MINISTERE DE L’ECONOMIE,  DE LA PLANIFICATION DU DEVELOPPEMENT ET DE LA COOPERATION INTERNATIONALE</w:t>
            </w:r>
          </w:p>
          <w:p w:rsidR="007C0376" w:rsidRPr="00D53C0A" w:rsidRDefault="007C0376" w:rsidP="001527D8">
            <w:pPr>
              <w:jc w:val="both"/>
              <w:rPr>
                <w:rFonts w:cs="Calibri"/>
                <w:b/>
                <w:sz w:val="18"/>
                <w:szCs w:val="18"/>
              </w:rPr>
            </w:pPr>
            <w:r w:rsidRPr="00D53C0A">
              <w:rPr>
                <w:rFonts w:cs="Calibri"/>
                <w:b/>
                <w:sz w:val="18"/>
                <w:szCs w:val="18"/>
              </w:rPr>
              <w:t>**********</w:t>
            </w:r>
          </w:p>
          <w:p w:rsidR="007C0376" w:rsidRPr="00D53C0A" w:rsidRDefault="007C0376" w:rsidP="001527D8">
            <w:pPr>
              <w:jc w:val="both"/>
              <w:rPr>
                <w:rFonts w:cs="Calibri"/>
                <w:b/>
                <w:sz w:val="18"/>
                <w:szCs w:val="18"/>
              </w:rPr>
            </w:pPr>
            <w:r w:rsidRPr="00D53C0A">
              <w:rPr>
                <w:rFonts w:cs="Calibri"/>
                <w:b/>
                <w:sz w:val="18"/>
                <w:szCs w:val="18"/>
              </w:rPr>
              <w:t>SECRETARIAT D’ETAT</w:t>
            </w:r>
          </w:p>
          <w:p w:rsidR="007C0376" w:rsidRPr="00D53C0A" w:rsidRDefault="007C0376" w:rsidP="001527D8">
            <w:pPr>
              <w:jc w:val="both"/>
              <w:rPr>
                <w:rFonts w:cs="Calibri"/>
                <w:b/>
                <w:sz w:val="18"/>
                <w:szCs w:val="18"/>
              </w:rPr>
            </w:pPr>
            <w:r w:rsidRPr="00D53C0A">
              <w:rPr>
                <w:rFonts w:cs="Calibri"/>
                <w:b/>
                <w:sz w:val="18"/>
                <w:szCs w:val="18"/>
              </w:rPr>
              <w:t>**********</w:t>
            </w:r>
          </w:p>
          <w:p w:rsidR="007C0376" w:rsidRPr="00D53C0A" w:rsidRDefault="007C0376" w:rsidP="001527D8">
            <w:pPr>
              <w:jc w:val="both"/>
              <w:rPr>
                <w:rFonts w:cs="Calibri"/>
                <w:b/>
                <w:bCs/>
                <w:sz w:val="18"/>
                <w:szCs w:val="18"/>
              </w:rPr>
            </w:pPr>
            <w:r w:rsidRPr="00D53C0A">
              <w:rPr>
                <w:rFonts w:cs="Calibri"/>
                <w:b/>
                <w:bCs/>
                <w:sz w:val="18"/>
                <w:szCs w:val="18"/>
              </w:rPr>
              <w:t>DIRECTION GENERALE</w:t>
            </w:r>
            <w:r w:rsidR="00836BD2">
              <w:rPr>
                <w:rFonts w:cs="Calibri"/>
                <w:b/>
                <w:bCs/>
                <w:sz w:val="18"/>
                <w:szCs w:val="18"/>
              </w:rPr>
              <w:t xml:space="preserve"> DU MINISTERE</w:t>
            </w:r>
          </w:p>
          <w:p w:rsidR="007C0376" w:rsidRPr="00D53C0A" w:rsidRDefault="007C0376" w:rsidP="001527D8">
            <w:pPr>
              <w:jc w:val="both"/>
              <w:rPr>
                <w:rFonts w:cs="Calibri"/>
                <w:b/>
                <w:bCs/>
                <w:sz w:val="18"/>
                <w:szCs w:val="18"/>
              </w:rPr>
            </w:pPr>
            <w:r w:rsidRPr="00D53C0A">
              <w:rPr>
                <w:rFonts w:cs="Calibri"/>
                <w:b/>
                <w:bCs/>
                <w:sz w:val="18"/>
                <w:szCs w:val="18"/>
              </w:rPr>
              <w:t>**********</w:t>
            </w:r>
          </w:p>
          <w:p w:rsidR="007C0376" w:rsidRPr="00D53C0A" w:rsidRDefault="007C0376" w:rsidP="001527D8">
            <w:pPr>
              <w:rPr>
                <w:b/>
                <w:sz w:val="18"/>
                <w:szCs w:val="18"/>
              </w:rPr>
            </w:pPr>
            <w:r w:rsidRPr="00D53C0A">
              <w:rPr>
                <w:b/>
                <w:sz w:val="18"/>
                <w:szCs w:val="18"/>
              </w:rPr>
              <w:t xml:space="preserve">PROJET POUR l’AUTONOMISATION DES FEMMES ET LE DIVIDENTE DEMOGRAPHIQUE AU SAHEL (SWEDD) </w:t>
            </w:r>
          </w:p>
          <w:p w:rsidR="007C0376" w:rsidRPr="00D53C0A" w:rsidRDefault="007C0376" w:rsidP="001527D8">
            <w:pPr>
              <w:rPr>
                <w:b/>
                <w:sz w:val="18"/>
                <w:szCs w:val="18"/>
              </w:rPr>
            </w:pPr>
            <w:r w:rsidRPr="00D53C0A">
              <w:rPr>
                <w:b/>
                <w:sz w:val="18"/>
                <w:szCs w:val="18"/>
              </w:rPr>
              <w:t>**********</w:t>
            </w:r>
          </w:p>
          <w:p w:rsidR="007C0376" w:rsidRPr="00D53C0A" w:rsidRDefault="007C0376" w:rsidP="001527D8">
            <w:pPr>
              <w:rPr>
                <w:b/>
                <w:sz w:val="18"/>
                <w:szCs w:val="18"/>
              </w:rPr>
            </w:pPr>
            <w:r w:rsidRPr="00D53C0A">
              <w:rPr>
                <w:b/>
                <w:sz w:val="18"/>
                <w:szCs w:val="18"/>
              </w:rPr>
              <w:t>PASSATION DES MARCHES</w:t>
            </w:r>
          </w:p>
        </w:tc>
        <w:tc>
          <w:tcPr>
            <w:tcW w:w="2410" w:type="dxa"/>
            <w:shd w:val="clear" w:color="auto" w:fill="auto"/>
          </w:tcPr>
          <w:p w:rsidR="007C0376" w:rsidRPr="00D53C0A" w:rsidRDefault="007C0376" w:rsidP="00610763">
            <w:pPr>
              <w:jc w:val="center"/>
              <w:rPr>
                <w:rFonts w:ascii="Century Gothic" w:hAnsi="Century Gothic"/>
                <w:b/>
                <w:sz w:val="18"/>
                <w:szCs w:val="18"/>
              </w:rPr>
            </w:pPr>
            <w:r>
              <w:rPr>
                <w:rFonts w:ascii="Century Gothic" w:hAnsi="Century Gothic"/>
                <w:b/>
                <w:noProof/>
                <w:sz w:val="18"/>
                <w:szCs w:val="18"/>
              </w:rPr>
              <w:drawing>
                <wp:anchor distT="0" distB="0" distL="114300" distR="114300" simplePos="0" relativeHeight="251659264" behindDoc="1" locked="0" layoutInCell="1" allowOverlap="1">
                  <wp:simplePos x="0" y="0"/>
                  <wp:positionH relativeFrom="column">
                    <wp:posOffset>-10160</wp:posOffset>
                  </wp:positionH>
                  <wp:positionV relativeFrom="paragraph">
                    <wp:posOffset>12700</wp:posOffset>
                  </wp:positionV>
                  <wp:extent cx="1377950" cy="837565"/>
                  <wp:effectExtent l="19050" t="19050" r="12700" b="635"/>
                  <wp:wrapNone/>
                  <wp:docPr id="1"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5"/>
                          <a:srcRect/>
                          <a:stretch>
                            <a:fillRect/>
                          </a:stretch>
                        </pic:blipFill>
                        <pic:spPr bwMode="auto">
                          <a:xfrm rot="10835056" flipV="1">
                            <a:off x="0" y="0"/>
                            <a:ext cx="1377950" cy="837565"/>
                          </a:xfrm>
                          <a:prstGeom prst="rect">
                            <a:avLst/>
                          </a:prstGeom>
                          <a:noFill/>
                          <a:ln w="9525">
                            <a:noFill/>
                            <a:miter lim="800000"/>
                            <a:headEnd/>
                            <a:tailEnd/>
                          </a:ln>
                        </pic:spPr>
                      </pic:pic>
                    </a:graphicData>
                  </a:graphic>
                </wp:anchor>
              </w:drawing>
            </w:r>
          </w:p>
        </w:tc>
        <w:tc>
          <w:tcPr>
            <w:tcW w:w="3372" w:type="dxa"/>
            <w:shd w:val="clear" w:color="auto" w:fill="auto"/>
          </w:tcPr>
          <w:p w:rsidR="007C0376" w:rsidRPr="0004215E" w:rsidRDefault="007C0376" w:rsidP="001527D8">
            <w:pPr>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جمهوريــــــــة تشـــــــــاد</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وحدة. عمل. تقدم</w:t>
            </w:r>
          </w:p>
          <w:p w:rsidR="007C0376" w:rsidRPr="0004215E" w:rsidRDefault="007C0376" w:rsidP="001527D8">
            <w:pPr>
              <w:tabs>
                <w:tab w:val="right" w:pos="4857"/>
              </w:tabs>
              <w:bidi/>
              <w:jc w:val="both"/>
              <w:rPr>
                <w:rFonts w:ascii="Century Gothic" w:hAnsi="Century Gothic"/>
                <w:b/>
                <w:bCs/>
                <w:color w:val="000000"/>
                <w:sz w:val="18"/>
                <w:szCs w:val="18"/>
              </w:rPr>
            </w:pPr>
            <w:r w:rsidRPr="0004215E">
              <w:rPr>
                <w:rFonts w:ascii="Century Gothic" w:hAnsi="Century Gothic"/>
                <w:b/>
                <w:bCs/>
                <w:color w:val="000000"/>
                <w:sz w:val="18"/>
                <w:szCs w:val="18"/>
              </w:rPr>
              <w:t>***********</w:t>
            </w:r>
            <w:r w:rsidRPr="0004215E">
              <w:rPr>
                <w:rFonts w:ascii="Century Gothic" w:hAnsi="Century Gothic"/>
                <w:b/>
                <w:bCs/>
                <w:color w:val="000000"/>
                <w:sz w:val="18"/>
                <w:szCs w:val="18"/>
              </w:rPr>
              <w:tab/>
            </w:r>
          </w:p>
          <w:p w:rsidR="007C0376" w:rsidRPr="0004215E" w:rsidRDefault="007C0376" w:rsidP="001527D8">
            <w:pPr>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رئاســة الجمهورية</w:t>
            </w:r>
          </w:p>
          <w:p w:rsidR="007C0376" w:rsidRPr="0004215E" w:rsidRDefault="007C0376" w:rsidP="001527D8">
            <w:pPr>
              <w:bidi/>
              <w:jc w:val="both"/>
              <w:rPr>
                <w:rFonts w:ascii="Century Gothic" w:hAnsi="Century Gothic"/>
                <w:b/>
                <w:bCs/>
                <w:color w:val="000000"/>
                <w:sz w:val="18"/>
                <w:szCs w:val="18"/>
              </w:rPr>
            </w:pPr>
            <w:r w:rsidRPr="0004215E">
              <w:rPr>
                <w:rFonts w:ascii="Century Gothic" w:hAnsi="Century Gothic"/>
                <w:b/>
                <w:bCs/>
                <w:color w:val="000000"/>
                <w:sz w:val="18"/>
                <w:szCs w:val="18"/>
              </w:rPr>
              <w:t>***********</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وزارة الاقتصاد و</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التخطيط التنموي والتعاون الدولي</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b/>
                <w:bCs/>
                <w:color w:val="000000"/>
                <w:sz w:val="18"/>
                <w:szCs w:val="18"/>
              </w:rPr>
              <w:t>***********</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أمانة الدولة</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الإدارة العامة</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مشروع تمكين المرأة والعائد الديموغرافي</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7C0376" w:rsidRPr="0004215E" w:rsidRDefault="007C0376" w:rsidP="001527D8">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 xml:space="preserve">قسم المشتريات </w:t>
            </w:r>
          </w:p>
          <w:p w:rsidR="007C0376" w:rsidRPr="0004215E" w:rsidRDefault="007C0376" w:rsidP="001527D8">
            <w:pPr>
              <w:pStyle w:val="Corpsdetexte2"/>
              <w:spacing w:after="0"/>
              <w:rPr>
                <w:rFonts w:ascii="Century Gothic" w:hAnsi="Century Gothic"/>
                <w:bCs/>
                <w:color w:val="000000"/>
                <w:sz w:val="18"/>
                <w:szCs w:val="18"/>
                <w:rtl/>
              </w:rPr>
            </w:pPr>
          </w:p>
          <w:p w:rsidR="007C0376" w:rsidRPr="0004215E" w:rsidRDefault="007C0376" w:rsidP="001527D8">
            <w:pPr>
              <w:jc w:val="right"/>
              <w:rPr>
                <w:rFonts w:ascii="Century Gothic" w:hAnsi="Century Gothic"/>
                <w:b/>
                <w:bCs/>
                <w:color w:val="000000"/>
                <w:sz w:val="18"/>
                <w:szCs w:val="18"/>
                <w:rtl/>
              </w:rPr>
            </w:pPr>
          </w:p>
          <w:p w:rsidR="007C0376" w:rsidRDefault="007C0376" w:rsidP="001527D8">
            <w:pPr>
              <w:rPr>
                <w:rFonts w:ascii="Century Gothic" w:hAnsi="Century Gothic"/>
                <w:b/>
                <w:bCs/>
                <w:color w:val="000000"/>
                <w:sz w:val="18"/>
                <w:szCs w:val="18"/>
              </w:rPr>
            </w:pPr>
          </w:p>
          <w:p w:rsidR="00610763" w:rsidRPr="00610763" w:rsidRDefault="00610763" w:rsidP="00030C51">
            <w:pPr>
              <w:rPr>
                <w:bCs/>
                <w:color w:val="000000"/>
                <w:sz w:val="18"/>
                <w:szCs w:val="18"/>
              </w:rPr>
            </w:pPr>
            <w:r>
              <w:rPr>
                <w:bCs/>
                <w:color w:val="000000"/>
                <w:sz w:val="22"/>
                <w:szCs w:val="18"/>
              </w:rPr>
              <w:t xml:space="preserve">  </w:t>
            </w:r>
            <w:r w:rsidRPr="00610763">
              <w:rPr>
                <w:bCs/>
                <w:color w:val="000000"/>
                <w:sz w:val="22"/>
                <w:szCs w:val="18"/>
              </w:rPr>
              <w:t xml:space="preserve">N’Djamena, le </w:t>
            </w:r>
            <w:r w:rsidR="00AD5DB6">
              <w:rPr>
                <w:bCs/>
                <w:color w:val="000000"/>
                <w:sz w:val="22"/>
                <w:szCs w:val="18"/>
              </w:rPr>
              <w:t>10 mars 2021</w:t>
            </w:r>
          </w:p>
        </w:tc>
      </w:tr>
    </w:tbl>
    <w:p w:rsidR="00206862" w:rsidRDefault="00206862" w:rsidP="00DB431C">
      <w:pPr>
        <w:tabs>
          <w:tab w:val="left" w:pos="210"/>
        </w:tabs>
        <w:suppressAutoHyphens/>
        <w:rPr>
          <w:b/>
          <w:spacing w:val="-2"/>
          <w:sz w:val="16"/>
          <w:szCs w:val="16"/>
          <w:u w:val="single"/>
        </w:rPr>
      </w:pPr>
    </w:p>
    <w:p w:rsidR="00206862" w:rsidRPr="00082AAC" w:rsidRDefault="00206862" w:rsidP="00DB431C">
      <w:pPr>
        <w:tabs>
          <w:tab w:val="left" w:pos="210"/>
        </w:tabs>
        <w:suppressAutoHyphens/>
        <w:rPr>
          <w:b/>
          <w:spacing w:val="-2"/>
          <w:sz w:val="16"/>
          <w:szCs w:val="16"/>
          <w:u w:val="single"/>
        </w:rPr>
      </w:pPr>
    </w:p>
    <w:p w:rsidR="00DB431C" w:rsidRPr="00186E16" w:rsidRDefault="00DB431C" w:rsidP="00DB431C">
      <w:pPr>
        <w:jc w:val="center"/>
        <w:rPr>
          <w:b/>
          <w:sz w:val="22"/>
          <w:szCs w:val="22"/>
        </w:rPr>
      </w:pPr>
      <w:r w:rsidRPr="00186E16">
        <w:rPr>
          <w:b/>
          <w:spacing w:val="-2"/>
          <w:sz w:val="22"/>
          <w:szCs w:val="22"/>
        </w:rPr>
        <w:t xml:space="preserve">AVIS DE </w:t>
      </w:r>
      <w:r w:rsidR="00F46301" w:rsidRPr="00186E16">
        <w:rPr>
          <w:b/>
          <w:spacing w:val="-2"/>
          <w:sz w:val="22"/>
          <w:szCs w:val="22"/>
        </w:rPr>
        <w:t xml:space="preserve">SOLLICITATION DE </w:t>
      </w:r>
      <w:r w:rsidRPr="00186E16">
        <w:rPr>
          <w:b/>
          <w:spacing w:val="-2"/>
          <w:sz w:val="22"/>
          <w:szCs w:val="22"/>
        </w:rPr>
        <w:t>MANIFESTATION D’INTERET SELECTION DE CONSULTANTS PAR LES EMPRUNTEURS DE LA BANQUE MONDIALE</w:t>
      </w:r>
      <w:r w:rsidR="008657D0" w:rsidRPr="00186E16">
        <w:rPr>
          <w:b/>
          <w:sz w:val="22"/>
          <w:szCs w:val="22"/>
        </w:rPr>
        <w:t xml:space="preserve"> N°00</w:t>
      </w:r>
      <w:r w:rsidR="007C0376">
        <w:rPr>
          <w:b/>
          <w:sz w:val="22"/>
          <w:szCs w:val="22"/>
        </w:rPr>
        <w:t>1</w:t>
      </w:r>
      <w:r w:rsidRPr="00186E16">
        <w:rPr>
          <w:b/>
          <w:sz w:val="22"/>
          <w:szCs w:val="22"/>
        </w:rPr>
        <w:t>/MEPD</w:t>
      </w:r>
      <w:r w:rsidR="007C0376">
        <w:rPr>
          <w:b/>
          <w:sz w:val="22"/>
          <w:szCs w:val="22"/>
        </w:rPr>
        <w:t>CI</w:t>
      </w:r>
      <w:r w:rsidRPr="00186E16">
        <w:rPr>
          <w:b/>
          <w:sz w:val="22"/>
          <w:szCs w:val="22"/>
        </w:rPr>
        <w:t>/SE/DG/SWEDD/</w:t>
      </w:r>
      <w:r w:rsidR="007E33C1">
        <w:rPr>
          <w:b/>
          <w:sz w:val="22"/>
          <w:szCs w:val="22"/>
        </w:rPr>
        <w:t>PM/</w:t>
      </w:r>
      <w:r w:rsidRPr="00186E16">
        <w:rPr>
          <w:b/>
          <w:sz w:val="22"/>
          <w:szCs w:val="22"/>
        </w:rPr>
        <w:t>20</w:t>
      </w:r>
      <w:r w:rsidR="007E33C1">
        <w:rPr>
          <w:b/>
          <w:sz w:val="22"/>
          <w:szCs w:val="22"/>
        </w:rPr>
        <w:t>2</w:t>
      </w:r>
      <w:r w:rsidR="007C0376">
        <w:rPr>
          <w:b/>
          <w:sz w:val="22"/>
          <w:szCs w:val="22"/>
        </w:rPr>
        <w:t>1</w:t>
      </w:r>
    </w:p>
    <w:p w:rsidR="00DB431C" w:rsidRPr="00C02F0D" w:rsidRDefault="00DB431C" w:rsidP="00DB431C">
      <w:pPr>
        <w:suppressAutoHyphens/>
        <w:jc w:val="center"/>
        <w:rPr>
          <w:b/>
          <w:spacing w:val="-2"/>
          <w:sz w:val="16"/>
          <w:szCs w:val="16"/>
          <w:u w:val="single"/>
        </w:rPr>
      </w:pPr>
    </w:p>
    <w:p w:rsidR="00DB431C" w:rsidRPr="00355531" w:rsidRDefault="00867187" w:rsidP="00867187">
      <w:pPr>
        <w:jc w:val="both"/>
        <w:rPr>
          <w:b/>
          <w:color w:val="000000" w:themeColor="text1"/>
        </w:rPr>
      </w:pPr>
      <w:r w:rsidRPr="00355531">
        <w:rPr>
          <w:b/>
          <w:color w:val="000000" w:themeColor="text1"/>
        </w:rPr>
        <w:t>Recrutement d’un Consultant Individuel International pour une Assistance Technique a</w:t>
      </w:r>
      <w:r w:rsidR="007C0376">
        <w:rPr>
          <w:b/>
          <w:color w:val="000000" w:themeColor="text1"/>
        </w:rPr>
        <w:t>uprès du Ministère</w:t>
      </w:r>
      <w:r w:rsidRPr="00355531">
        <w:rPr>
          <w:b/>
          <w:color w:val="000000" w:themeColor="text1"/>
        </w:rPr>
        <w:t xml:space="preserve"> de l’Energie</w:t>
      </w:r>
      <w:r w:rsidR="00244788">
        <w:rPr>
          <w:b/>
          <w:color w:val="000000" w:themeColor="text1"/>
        </w:rPr>
        <w:t xml:space="preserve"> </w:t>
      </w:r>
    </w:p>
    <w:p w:rsidR="00867187" w:rsidRPr="00867187" w:rsidRDefault="00867187" w:rsidP="00DB431C">
      <w:pPr>
        <w:jc w:val="both"/>
        <w:rPr>
          <w:b/>
          <w:spacing w:val="-2"/>
        </w:rPr>
      </w:pPr>
    </w:p>
    <w:p w:rsidR="00DB431C" w:rsidRPr="00C02F0D" w:rsidRDefault="00DB431C" w:rsidP="00DB431C">
      <w:pPr>
        <w:pStyle w:val="Corpsdetexte"/>
        <w:rPr>
          <w:szCs w:val="24"/>
        </w:rPr>
      </w:pPr>
      <w:r w:rsidRPr="00C02F0D">
        <w:rPr>
          <w:szCs w:val="24"/>
        </w:rPr>
        <w:t xml:space="preserve">N° de Don : </w:t>
      </w:r>
      <w:r w:rsidR="00EE057F" w:rsidRPr="00EE057F">
        <w:rPr>
          <w:szCs w:val="24"/>
        </w:rPr>
        <w:t>IDA N° V 300-CD</w:t>
      </w:r>
    </w:p>
    <w:p w:rsidR="00DB431C" w:rsidRPr="001F71C2" w:rsidRDefault="00DB431C" w:rsidP="00186E16">
      <w:pPr>
        <w:pStyle w:val="Corpsdetexte"/>
        <w:rPr>
          <w:spacing w:val="-2"/>
          <w:szCs w:val="24"/>
          <w:lang w:eastAsia="fr-FR"/>
        </w:rPr>
      </w:pPr>
      <w:r w:rsidRPr="00C02F0D">
        <w:rPr>
          <w:szCs w:val="24"/>
        </w:rPr>
        <w:t xml:space="preserve">N° de référence (selon le Plan de Passation des marchés): </w:t>
      </w:r>
      <w:r w:rsidR="00927A78" w:rsidRPr="00927A78">
        <w:rPr>
          <w:spacing w:val="-2"/>
          <w:szCs w:val="24"/>
          <w:lang w:eastAsia="fr-FR"/>
        </w:rPr>
        <w:t>TD-SWEDD-171689-CS-QCBS</w:t>
      </w:r>
    </w:p>
    <w:p w:rsidR="00DB431C" w:rsidRPr="00355531" w:rsidRDefault="00DB431C" w:rsidP="00186E16">
      <w:pPr>
        <w:jc w:val="both"/>
        <w:rPr>
          <w:b/>
          <w:color w:val="000000" w:themeColor="text1"/>
        </w:rPr>
      </w:pPr>
      <w:r w:rsidRPr="00C02F0D">
        <w:rPr>
          <w:spacing w:val="-2"/>
        </w:rPr>
        <w:t>Le Gouvernement de la République du Tchad a reçu  un Don de l’</w:t>
      </w:r>
      <w:r w:rsidRPr="00C02F0D">
        <w:rPr>
          <w:b/>
          <w:spacing w:val="-2"/>
        </w:rPr>
        <w:t>Association International</w:t>
      </w:r>
      <w:r w:rsidR="00235028">
        <w:rPr>
          <w:b/>
          <w:spacing w:val="-2"/>
        </w:rPr>
        <w:t>e</w:t>
      </w:r>
      <w:r w:rsidRPr="00C02F0D">
        <w:rPr>
          <w:b/>
          <w:spacing w:val="-2"/>
        </w:rPr>
        <w:t xml:space="preserve"> de développement (IDA)</w:t>
      </w:r>
      <w:r w:rsidRPr="00C02F0D">
        <w:rPr>
          <w:spacing w:val="-2"/>
        </w:rPr>
        <w:t xml:space="preserve"> pour financer le coût du </w:t>
      </w:r>
      <w:r w:rsidR="00EE057F">
        <w:rPr>
          <w:b/>
          <w:color w:val="000000" w:themeColor="text1"/>
        </w:rPr>
        <w:t>Projet I</w:t>
      </w:r>
      <w:r w:rsidR="001F08BE" w:rsidRPr="001F08BE">
        <w:rPr>
          <w:b/>
          <w:color w:val="000000" w:themeColor="text1"/>
        </w:rPr>
        <w:t xml:space="preserve">nterconnexion </w:t>
      </w:r>
      <w:r w:rsidR="00EE057F" w:rsidRPr="00EE057F">
        <w:rPr>
          <w:b/>
          <w:color w:val="000000" w:themeColor="text1"/>
        </w:rPr>
        <w:t>des Réseaux Électriques Tchad-Cameroun</w:t>
      </w:r>
      <w:r w:rsidR="00EE057F" w:rsidRPr="001F08BE">
        <w:rPr>
          <w:b/>
          <w:color w:val="000000" w:themeColor="text1"/>
        </w:rPr>
        <w:t xml:space="preserve"> </w:t>
      </w:r>
      <w:r w:rsidR="00EE057F">
        <w:rPr>
          <w:b/>
          <w:color w:val="000000" w:themeColor="text1"/>
        </w:rPr>
        <w:t>(PICRE-TC)</w:t>
      </w:r>
      <w:r w:rsidRPr="00C02F0D">
        <w:rPr>
          <w:b/>
        </w:rPr>
        <w:t xml:space="preserve">. </w:t>
      </w:r>
      <w:r w:rsidRPr="00C02F0D">
        <w:rPr>
          <w:spacing w:val="-2"/>
        </w:rPr>
        <w:t>Il se propose d’utiliser une partie de ce Don  pour effectuer les paiements autorisés au titre du contrat suivant </w:t>
      </w:r>
      <w:r w:rsidR="008657D0" w:rsidRPr="00C02F0D">
        <w:rPr>
          <w:spacing w:val="-2"/>
        </w:rPr>
        <w:t>:</w:t>
      </w:r>
      <w:r w:rsidR="008657D0" w:rsidRPr="00C02F0D">
        <w:rPr>
          <w:b/>
          <w:spacing w:val="-2"/>
        </w:rPr>
        <w:t xml:space="preserve"> </w:t>
      </w:r>
      <w:r w:rsidR="00355531" w:rsidRPr="00355531">
        <w:rPr>
          <w:b/>
          <w:color w:val="000000" w:themeColor="text1"/>
        </w:rPr>
        <w:t>Recrutement d’un Consultant Individuel International pour une Assistance Technique a</w:t>
      </w:r>
      <w:r w:rsidR="00EE057F">
        <w:rPr>
          <w:b/>
          <w:color w:val="000000" w:themeColor="text1"/>
        </w:rPr>
        <w:t xml:space="preserve">uprès du Ministère </w:t>
      </w:r>
      <w:r w:rsidR="00355531" w:rsidRPr="00355531">
        <w:rPr>
          <w:b/>
          <w:color w:val="000000" w:themeColor="text1"/>
        </w:rPr>
        <w:t>de l’Energie</w:t>
      </w:r>
      <w:r w:rsidR="00EE057F">
        <w:rPr>
          <w:b/>
          <w:color w:val="000000" w:themeColor="text1"/>
        </w:rPr>
        <w:t>,</w:t>
      </w:r>
      <w:r w:rsidR="00355531" w:rsidRPr="00355531">
        <w:rPr>
          <w:b/>
          <w:color w:val="000000" w:themeColor="text1"/>
        </w:rPr>
        <w:t xml:space="preserve"> en vue de l’élaboration, le pilotage et le suivi d’une stratégie nationale de redressement du secteur de l’électricité</w:t>
      </w:r>
      <w:r w:rsidR="00DE2D27">
        <w:rPr>
          <w:b/>
          <w:spacing w:val="-2"/>
        </w:rPr>
        <w:t>.</w:t>
      </w:r>
      <w:r w:rsidR="006152EC">
        <w:rPr>
          <w:b/>
          <w:spacing w:val="-2"/>
        </w:rPr>
        <w:t xml:space="preserve"> </w:t>
      </w:r>
    </w:p>
    <w:p w:rsidR="00DB431C" w:rsidRPr="00355531" w:rsidRDefault="001F08BE" w:rsidP="001F08BE">
      <w:pPr>
        <w:tabs>
          <w:tab w:val="left" w:pos="1808"/>
        </w:tabs>
        <w:jc w:val="both"/>
      </w:pPr>
      <w:r w:rsidRPr="00355531">
        <w:tab/>
      </w:r>
    </w:p>
    <w:p w:rsidR="00DB431C" w:rsidRDefault="00DB431C" w:rsidP="0055038D">
      <w:pPr>
        <w:jc w:val="both"/>
      </w:pPr>
      <w:r w:rsidRPr="00C02F0D">
        <w:t xml:space="preserve">Le Consultant </w:t>
      </w:r>
      <w:r w:rsidR="00355531">
        <w:t xml:space="preserve">individuel </w:t>
      </w:r>
      <w:r w:rsidR="00355531" w:rsidRPr="00A12D7E">
        <w:t xml:space="preserve">sera chargé </w:t>
      </w:r>
      <w:r w:rsidR="00355531">
        <w:t xml:space="preserve">de </w:t>
      </w:r>
      <w:r w:rsidR="00355531" w:rsidRPr="00355531">
        <w:t>créer les conditions institutionnelles, juridiques, techniques et financières pour le développement de services électriques modernes à moindre coût sur le territoire national, en réduisant graduellement le recours aux subventions d’exploitation, pour en assurer la soutenabilité dans le temps</w:t>
      </w:r>
      <w:r w:rsidRPr="00C02F0D">
        <w:t xml:space="preserve">. </w:t>
      </w:r>
    </w:p>
    <w:p w:rsidR="00355531" w:rsidRPr="00217686" w:rsidRDefault="00355531" w:rsidP="0055038D">
      <w:pPr>
        <w:jc w:val="both"/>
      </w:pPr>
    </w:p>
    <w:p w:rsidR="00540FC3" w:rsidRDefault="00F46301" w:rsidP="00186E16">
      <w:pPr>
        <w:autoSpaceDE w:val="0"/>
        <w:autoSpaceDN w:val="0"/>
        <w:adjustRightInd w:val="0"/>
        <w:jc w:val="both"/>
        <w:rPr>
          <w:b/>
        </w:rPr>
      </w:pPr>
      <w:r>
        <w:t>Les termes de référence de la mission</w:t>
      </w:r>
      <w:r w:rsidR="00EE057F">
        <w:t xml:space="preserve"> pourront être consultés</w:t>
      </w:r>
      <w:r w:rsidRPr="00217686">
        <w:t xml:space="preserve"> sur le </w:t>
      </w:r>
      <w:r w:rsidR="00540FC3" w:rsidRPr="00217686">
        <w:t xml:space="preserve">site web suivant : </w:t>
      </w:r>
      <w:hyperlink r:id="rId6" w:history="1">
        <w:r w:rsidR="00ED0571" w:rsidRPr="00CE23F9">
          <w:rPr>
            <w:rStyle w:val="Lienhypertexte"/>
            <w:b/>
          </w:rPr>
          <w:t>www.sweddchad.org</w:t>
        </w:r>
      </w:hyperlink>
      <w:r w:rsidR="00EE057F" w:rsidRPr="004E580A">
        <w:rPr>
          <w:b/>
          <w:color w:val="00B0F0"/>
        </w:rPr>
        <w:t>.</w:t>
      </w:r>
    </w:p>
    <w:p w:rsidR="00540FC3" w:rsidRDefault="00540FC3" w:rsidP="00186E16">
      <w:pPr>
        <w:autoSpaceDE w:val="0"/>
        <w:autoSpaceDN w:val="0"/>
        <w:adjustRightInd w:val="0"/>
        <w:jc w:val="both"/>
        <w:rPr>
          <w:b/>
        </w:rPr>
      </w:pPr>
    </w:p>
    <w:p w:rsidR="002E3DF9" w:rsidRDefault="00540FC3" w:rsidP="00186E16">
      <w:pPr>
        <w:autoSpaceDE w:val="0"/>
        <w:autoSpaceDN w:val="0"/>
        <w:adjustRightInd w:val="0"/>
        <w:jc w:val="both"/>
      </w:pPr>
      <w:r w:rsidRPr="00C02F0D">
        <w:rPr>
          <w:b/>
        </w:rPr>
        <w:t xml:space="preserve"> </w:t>
      </w:r>
      <w:r w:rsidR="00DB431C" w:rsidRPr="00C02F0D">
        <w:rPr>
          <w:spacing w:val="-2"/>
        </w:rPr>
        <w:t xml:space="preserve">L’Unité de Gestion du Projet SWEDD, </w:t>
      </w:r>
      <w:r w:rsidR="00DB431C" w:rsidRPr="00C02F0D">
        <w:t xml:space="preserve">invite les consultants </w:t>
      </w:r>
      <w:r w:rsidR="002E3DF9">
        <w:t xml:space="preserve"> individuels </w:t>
      </w:r>
      <w:r w:rsidR="00DB431C" w:rsidRPr="00C02F0D">
        <w:t>(« Consultants »)</w:t>
      </w:r>
      <w:r w:rsidR="006152EC">
        <w:t xml:space="preserve"> internationaux</w:t>
      </w:r>
      <w:r w:rsidR="00DB431C" w:rsidRPr="00C02F0D">
        <w:t xml:space="preserve"> admissibles à manifester leur intérêt à fournir les services décrits ci-dessus.</w:t>
      </w:r>
    </w:p>
    <w:p w:rsidR="002E3DF9" w:rsidRDefault="002E3DF9" w:rsidP="00186E16">
      <w:pPr>
        <w:autoSpaceDE w:val="0"/>
        <w:autoSpaceDN w:val="0"/>
        <w:adjustRightInd w:val="0"/>
        <w:jc w:val="both"/>
      </w:pPr>
    </w:p>
    <w:p w:rsidR="00DB431C" w:rsidRPr="00C02F0D" w:rsidRDefault="00DB431C" w:rsidP="00186E16">
      <w:pPr>
        <w:autoSpaceDE w:val="0"/>
        <w:autoSpaceDN w:val="0"/>
        <w:adjustRightInd w:val="0"/>
        <w:jc w:val="both"/>
      </w:pPr>
      <w:r w:rsidRPr="00C02F0D">
        <w:t xml:space="preserve"> Les Consultants intéressés doivent fournir les informations démontrant qu’ils possèdent le</w:t>
      </w:r>
      <w:r w:rsidR="00540FC3">
        <w:t xml:space="preserve">s qualifications requises et une </w:t>
      </w:r>
      <w:r w:rsidR="00540FC3" w:rsidRPr="00C02F0D">
        <w:t>expérience</w:t>
      </w:r>
      <w:r w:rsidR="00540FC3">
        <w:t xml:space="preserve"> </w:t>
      </w:r>
      <w:r w:rsidRPr="00C02F0D">
        <w:t xml:space="preserve">pertinente pour l’exécution  des Services. </w:t>
      </w:r>
    </w:p>
    <w:p w:rsidR="00DB431C" w:rsidRPr="00C02F0D" w:rsidRDefault="00DB431C" w:rsidP="00186E16">
      <w:pPr>
        <w:jc w:val="both"/>
      </w:pPr>
    </w:p>
    <w:p w:rsidR="00DB431C" w:rsidRPr="00C02F0D" w:rsidRDefault="004116BC" w:rsidP="0055038D">
      <w:pPr>
        <w:jc w:val="both"/>
      </w:pPr>
      <w:r>
        <w:t xml:space="preserve">Le Consultant </w:t>
      </w:r>
      <w:r w:rsidRPr="004116BC">
        <w:t xml:space="preserve">aura au moins 20 ans d'expérience dans le secteur de l'énergie et justifiera d’une solide expérience dans l’élaboration et la mise en œuvre des politiques publiques / réformes sectorielles dans le domaine de l’électricité. Il justifiera d’une solide expérience dans la conduite de réformes dans un cadre interministériel, ainsi que d’une compréhension fine des relations entre parties prenantes aux secteurs, en particulier les sociétés nationales </w:t>
      </w:r>
      <w:r w:rsidRPr="004116BC">
        <w:lastRenderedPageBreak/>
        <w:t xml:space="preserve">d’électricité et le secteur privé. </w:t>
      </w:r>
      <w:r>
        <w:t>Il doit avoir le profil d</w:t>
      </w:r>
      <w:r w:rsidRPr="004116BC">
        <w:t>’ingénieur ou d’économiste/financier</w:t>
      </w:r>
      <w:r>
        <w:t xml:space="preserve"> niveau Bac + 4 au moins.</w:t>
      </w:r>
      <w:r w:rsidRPr="004116BC">
        <w:t xml:space="preserve"> </w:t>
      </w:r>
      <w:r>
        <w:t>I</w:t>
      </w:r>
      <w:r w:rsidRPr="004116BC">
        <w:t>l aura une expérience significative dans la planification sectorielle (acquise au sein d’un ministère, d’une société d’é</w:t>
      </w:r>
      <w:r w:rsidR="00EE057F">
        <w:t xml:space="preserve">lectricité et/ou d’un cabinet </w:t>
      </w:r>
      <w:r w:rsidRPr="004116BC">
        <w:t>d’ingénierie conseil) et entrepris des missions similaires dans des pays en développement, y compris dans la région. Le consultant doit avoir une excellente maitrise du français.</w:t>
      </w:r>
    </w:p>
    <w:p w:rsidR="00DB431C" w:rsidRPr="002E3DF9" w:rsidRDefault="00DB431C" w:rsidP="00186E16">
      <w:pPr>
        <w:jc w:val="both"/>
        <w:rPr>
          <w:sz w:val="16"/>
          <w:szCs w:val="16"/>
        </w:rPr>
      </w:pPr>
    </w:p>
    <w:p w:rsidR="00DB431C" w:rsidRDefault="00B318E9" w:rsidP="00186E16">
      <w:pPr>
        <w:jc w:val="both"/>
      </w:pPr>
      <w:r w:rsidRPr="00EA3CFE">
        <w:t xml:space="preserve">Il est porté à l’attention des Consultants que les dispositions </w:t>
      </w:r>
      <w:r>
        <w:t xml:space="preserve">des </w:t>
      </w:r>
      <w:r w:rsidRPr="00EA3CFE">
        <w:t>paragraphes</w:t>
      </w:r>
      <w:r>
        <w:t xml:space="preserve"> </w:t>
      </w:r>
      <w:r w:rsidRPr="00EA3CFE">
        <w:t>3.14 </w:t>
      </w:r>
      <w:proofErr w:type="gramStart"/>
      <w:r w:rsidRPr="00EA3CFE">
        <w:t>;3.16</w:t>
      </w:r>
      <w:proofErr w:type="gramEnd"/>
      <w:r w:rsidRPr="00EA3CFE">
        <w:t xml:space="preserve"> et 3.17 de la Section III</w:t>
      </w:r>
      <w:r>
        <w:t xml:space="preserve"> </w:t>
      </w:r>
      <w:r w:rsidRPr="00EA3CFE">
        <w:t>du «</w:t>
      </w:r>
      <w:r w:rsidRPr="00217686">
        <w:t>Règlement de Passation des Marchés de la Banque mondiale pour les Emprunteurs sollicitant le Financement de Projets d’Investissement – édition de Juillet 2016, révisé en août 2018</w:t>
      </w:r>
      <w:r w:rsidRPr="00EA3CFE">
        <w:t>»</w:t>
      </w:r>
      <w:r w:rsidRPr="00217686">
        <w:t xml:space="preserve"> </w:t>
      </w:r>
      <w:r w:rsidRPr="009D7DDC">
        <w:t>relatives aux règles de la Banque mondiale en matière de conflit d’intérêts</w:t>
      </w:r>
      <w:r w:rsidR="002E3DF9">
        <w:t xml:space="preserve"> sont applicables</w:t>
      </w:r>
      <w:r>
        <w:t>.</w:t>
      </w:r>
      <w:r w:rsidRPr="009D7DDC">
        <w:t xml:space="preserve"> </w:t>
      </w:r>
    </w:p>
    <w:p w:rsidR="00B318E9" w:rsidRPr="00217686" w:rsidRDefault="00B318E9" w:rsidP="00186E16">
      <w:pPr>
        <w:jc w:val="both"/>
      </w:pPr>
    </w:p>
    <w:p w:rsidR="00DB431C" w:rsidRDefault="00DB431C" w:rsidP="00186E16">
      <w:pPr>
        <w:jc w:val="both"/>
      </w:pPr>
      <w:r w:rsidRPr="00C02F0D">
        <w:t>Un Consultant sera sélectionné selon la méthode [</w:t>
      </w:r>
      <w:r w:rsidRPr="00C02F0D">
        <w:rPr>
          <w:b/>
          <w:i/>
        </w:rPr>
        <w:t xml:space="preserve">Sélection </w:t>
      </w:r>
      <w:r w:rsidR="00887EA3">
        <w:rPr>
          <w:b/>
          <w:i/>
        </w:rPr>
        <w:t>de Consultants Individuels</w:t>
      </w:r>
      <w:r w:rsidRPr="00C02F0D">
        <w:t>] telle que décrite dans</w:t>
      </w:r>
      <w:r w:rsidR="002E3DF9">
        <w:t xml:space="preserve"> le</w:t>
      </w:r>
      <w:r w:rsidRPr="00C02F0D">
        <w:t xml:space="preserve"> </w:t>
      </w:r>
      <w:r w:rsidR="00B318E9">
        <w:t>« Règlement ».</w:t>
      </w:r>
    </w:p>
    <w:p w:rsidR="00ED0571" w:rsidRDefault="00ED0571" w:rsidP="00186E16">
      <w:pPr>
        <w:jc w:val="both"/>
      </w:pPr>
    </w:p>
    <w:p w:rsidR="00ED0571" w:rsidRPr="00ED0571" w:rsidRDefault="00ED0571" w:rsidP="00ED0571">
      <w:pPr>
        <w:jc w:val="both"/>
      </w:pPr>
      <w:r w:rsidRPr="00ED0571">
        <w:t xml:space="preserve">La soumission des </w:t>
      </w:r>
      <w:r>
        <w:t>dossiers</w:t>
      </w:r>
      <w:r w:rsidRPr="00ED0571">
        <w:t xml:space="preserve"> par voie électronique  est autorisée à titre exceptionnel durant la période d'urgence résultant du COVID-19. Les </w:t>
      </w:r>
      <w:r w:rsidR="008B4425">
        <w:t xml:space="preserve">propositions </w:t>
      </w:r>
      <w:r>
        <w:t>transmis</w:t>
      </w:r>
      <w:r w:rsidR="008B4425">
        <w:t>es</w:t>
      </w:r>
      <w:r w:rsidRPr="00ED0571">
        <w:t xml:space="preserve"> en retard ne seront pas acceptées. Les </w:t>
      </w:r>
      <w:r>
        <w:t>propositions</w:t>
      </w:r>
      <w:r w:rsidRPr="00ED0571">
        <w:t xml:space="preserve"> doivent être protégées par un mot de passe. </w:t>
      </w:r>
      <w:r>
        <w:t>Ils seront ouvert</w:t>
      </w:r>
      <w:r w:rsidRPr="00ED0571">
        <w:t>s à la date et l’heure</w:t>
      </w:r>
      <w:r>
        <w:t xml:space="preserve"> limite de soumission des propositions</w:t>
      </w:r>
      <w:r w:rsidRPr="00ED0571">
        <w:t xml:space="preserve"> à </w:t>
      </w:r>
      <w:r w:rsidR="00A306FC" w:rsidRPr="00A306FC">
        <w:rPr>
          <w:b/>
        </w:rPr>
        <w:t xml:space="preserve">11 </w:t>
      </w:r>
      <w:r w:rsidRPr="00A306FC">
        <w:rPr>
          <w:b/>
        </w:rPr>
        <w:t xml:space="preserve">heures et </w:t>
      </w:r>
      <w:r w:rsidR="00A306FC" w:rsidRPr="00A306FC">
        <w:rPr>
          <w:b/>
        </w:rPr>
        <w:t xml:space="preserve">30 </w:t>
      </w:r>
      <w:r w:rsidRPr="00A306FC">
        <w:rPr>
          <w:b/>
        </w:rPr>
        <w:t>minutes</w:t>
      </w:r>
      <w:r w:rsidRPr="00ED0571">
        <w:t xml:space="preserve">, heure locale. </w:t>
      </w:r>
      <w:proofErr w:type="gramStart"/>
      <w:r w:rsidRPr="00ED0571">
        <w:t>les</w:t>
      </w:r>
      <w:proofErr w:type="gramEnd"/>
      <w:r w:rsidRPr="00ED0571">
        <w:t xml:space="preserve"> </w:t>
      </w:r>
      <w:r>
        <w:t>Consultants</w:t>
      </w:r>
      <w:r w:rsidRPr="00ED0571">
        <w:t xml:space="preserve">, doivent envoyer le mot de passe de leurs </w:t>
      </w:r>
      <w:r>
        <w:t>propositions</w:t>
      </w:r>
      <w:r w:rsidRPr="00ED0571">
        <w:t xml:space="preserve"> protégées à l'adresse e-mail indiquée ci-dess</w:t>
      </w:r>
      <w:r>
        <w:t>o</w:t>
      </w:r>
      <w:r w:rsidRPr="00ED0571">
        <w:t xml:space="preserve">us, au plus tard une (01) heure avant l’heure d’ouverture. </w:t>
      </w:r>
    </w:p>
    <w:p w:rsidR="00ED0571" w:rsidRPr="00C02F0D" w:rsidRDefault="00ED0571" w:rsidP="00186E16">
      <w:pPr>
        <w:jc w:val="both"/>
      </w:pPr>
    </w:p>
    <w:p w:rsidR="00DB431C" w:rsidRPr="00C02F0D" w:rsidRDefault="00DB431C" w:rsidP="00186E16">
      <w:pPr>
        <w:ind w:right="72"/>
        <w:jc w:val="both"/>
        <w:rPr>
          <w:sz w:val="16"/>
          <w:szCs w:val="16"/>
        </w:rPr>
      </w:pPr>
    </w:p>
    <w:p w:rsidR="00DB431C" w:rsidRPr="00C02F0D" w:rsidRDefault="00DB431C" w:rsidP="00186E16">
      <w:pPr>
        <w:pStyle w:val="Corpsdetexte"/>
        <w:tabs>
          <w:tab w:val="left" w:pos="4966"/>
          <w:tab w:val="right" w:pos="7306"/>
        </w:tabs>
        <w:spacing w:after="0"/>
        <w:rPr>
          <w:szCs w:val="24"/>
        </w:rPr>
      </w:pPr>
      <w:r w:rsidRPr="00C02F0D">
        <w:rPr>
          <w:szCs w:val="24"/>
          <w:lang w:eastAsia="fr-FR"/>
        </w:rPr>
        <w:t>Les Consultants intéressés peuvent obtenir des informations supplémentaires à l’adresse ci-dessous et</w:t>
      </w:r>
      <w:r w:rsidR="008657D0">
        <w:rPr>
          <w:szCs w:val="24"/>
          <w:lang w:eastAsia="fr-FR"/>
        </w:rPr>
        <w:t xml:space="preserve"> </w:t>
      </w:r>
      <w:r w:rsidRPr="00C02F0D">
        <w:rPr>
          <w:szCs w:val="24"/>
          <w:lang w:eastAsia="fr-FR"/>
        </w:rPr>
        <w:t>aux heures suivantes</w:t>
      </w:r>
      <w:r w:rsidR="003A78DB">
        <w:rPr>
          <w:szCs w:val="24"/>
          <w:lang w:eastAsia="fr-FR"/>
        </w:rPr>
        <w:t> :</w:t>
      </w:r>
      <w:r w:rsidRPr="00C02F0D">
        <w:rPr>
          <w:szCs w:val="24"/>
        </w:rPr>
        <w:t xml:space="preserve"> </w:t>
      </w:r>
      <w:r w:rsidRPr="00C02F0D">
        <w:rPr>
          <w:b/>
          <w:szCs w:val="24"/>
        </w:rPr>
        <w:t>Unité de Gestion du Projet SWEDD BP : 2</w:t>
      </w:r>
      <w:r w:rsidR="003A78DB">
        <w:rPr>
          <w:b/>
          <w:szCs w:val="24"/>
        </w:rPr>
        <w:t>2</w:t>
      </w:r>
      <w:r w:rsidRPr="00C02F0D">
        <w:rPr>
          <w:b/>
          <w:szCs w:val="24"/>
        </w:rPr>
        <w:t>6</w:t>
      </w:r>
      <w:r w:rsidR="003A78DB">
        <w:rPr>
          <w:b/>
          <w:szCs w:val="24"/>
        </w:rPr>
        <w:t>8</w:t>
      </w:r>
      <w:r w:rsidRPr="00C02F0D">
        <w:rPr>
          <w:b/>
          <w:szCs w:val="24"/>
        </w:rPr>
        <w:t xml:space="preserve"> N’Djamena</w:t>
      </w:r>
      <w:r w:rsidR="00C45879">
        <w:rPr>
          <w:b/>
          <w:szCs w:val="24"/>
        </w:rPr>
        <w:t xml:space="preserve"> (TCHAD) N° Téléphone : (+235) 22</w:t>
      </w:r>
      <w:r w:rsidRPr="00C02F0D">
        <w:rPr>
          <w:b/>
          <w:szCs w:val="24"/>
        </w:rPr>
        <w:t xml:space="preserve"> </w:t>
      </w:r>
      <w:r w:rsidR="00C45879">
        <w:rPr>
          <w:b/>
          <w:szCs w:val="24"/>
        </w:rPr>
        <w:t>53 10 56 ou</w:t>
      </w:r>
      <w:r w:rsidRPr="00C02F0D">
        <w:rPr>
          <w:b/>
          <w:szCs w:val="24"/>
        </w:rPr>
        <w:t xml:space="preserve"> (</w:t>
      </w:r>
      <w:r w:rsidR="00C45879">
        <w:rPr>
          <w:b/>
          <w:szCs w:val="24"/>
        </w:rPr>
        <w:t>+</w:t>
      </w:r>
      <w:r w:rsidRPr="00C02F0D">
        <w:rPr>
          <w:b/>
          <w:szCs w:val="24"/>
        </w:rPr>
        <w:t xml:space="preserve">235) 99 91 31 21 Courriel : </w:t>
      </w:r>
      <w:hyperlink r:id="rId7" w:history="1">
        <w:r w:rsidR="003E2B34" w:rsidRPr="008E77D5">
          <w:rPr>
            <w:rStyle w:val="Lienhypertexte"/>
            <w:b/>
          </w:rPr>
          <w:t>sweddtchad@gmail.com</w:t>
        </w:r>
        <w:r w:rsidR="003E2B34" w:rsidRPr="003E2B34">
          <w:rPr>
            <w:rStyle w:val="Lienhypertexte"/>
            <w:b/>
            <w:u w:val="none"/>
          </w:rPr>
          <w:t xml:space="preserve"> </w:t>
        </w:r>
      </w:hyperlink>
      <w:r w:rsidR="003E2B34">
        <w:rPr>
          <w:b/>
        </w:rPr>
        <w:t>ou</w:t>
      </w:r>
      <w:r w:rsidR="003E2B34">
        <w:t xml:space="preserve"> </w:t>
      </w:r>
      <w:hyperlink r:id="rId8" w:history="1">
        <w:r w:rsidR="003E2B34" w:rsidRPr="003E2B34">
          <w:rPr>
            <w:rStyle w:val="Lienhypertexte"/>
            <w:b/>
          </w:rPr>
          <w:t>loguihad@yahoo.fr</w:t>
        </w:r>
      </w:hyperlink>
      <w:r w:rsidR="003E2B34">
        <w:t xml:space="preserve"> </w:t>
      </w:r>
      <w:r w:rsidRPr="00C02F0D">
        <w:rPr>
          <w:b/>
          <w:szCs w:val="24"/>
        </w:rPr>
        <w:t>Sis</w:t>
      </w:r>
      <w:r w:rsidR="00ED0571">
        <w:rPr>
          <w:b/>
          <w:szCs w:val="24"/>
        </w:rPr>
        <w:t>e</w:t>
      </w:r>
      <w:r w:rsidRPr="00C02F0D">
        <w:rPr>
          <w:b/>
          <w:szCs w:val="24"/>
        </w:rPr>
        <w:t xml:space="preserve"> au Quartier </w:t>
      </w:r>
      <w:r w:rsidR="00ED0571">
        <w:rPr>
          <w:b/>
          <w:szCs w:val="24"/>
        </w:rPr>
        <w:t xml:space="preserve">Repos, rue de 30m </w:t>
      </w:r>
      <w:r w:rsidRPr="00C02F0D">
        <w:rPr>
          <w:b/>
          <w:szCs w:val="24"/>
        </w:rPr>
        <w:t xml:space="preserve">à côté </w:t>
      </w:r>
      <w:r w:rsidR="00ED0571">
        <w:rPr>
          <w:b/>
          <w:szCs w:val="24"/>
        </w:rPr>
        <w:t>du Lycée de la Liberté</w:t>
      </w:r>
      <w:r w:rsidR="003A78DB">
        <w:rPr>
          <w:b/>
          <w:szCs w:val="24"/>
        </w:rPr>
        <w:t>, Av. Général ALI BRAHIM,</w:t>
      </w:r>
      <w:r w:rsidR="00ED0571">
        <w:rPr>
          <w:b/>
          <w:szCs w:val="24"/>
        </w:rPr>
        <w:t xml:space="preserve"> </w:t>
      </w:r>
      <w:r w:rsidR="008657D0">
        <w:rPr>
          <w:b/>
          <w:szCs w:val="24"/>
        </w:rPr>
        <w:t>de 7</w:t>
      </w:r>
      <w:r w:rsidRPr="00C02F0D">
        <w:rPr>
          <w:b/>
          <w:szCs w:val="24"/>
        </w:rPr>
        <w:t xml:space="preserve"> heures</w:t>
      </w:r>
      <w:r w:rsidR="008657D0">
        <w:rPr>
          <w:b/>
          <w:szCs w:val="24"/>
        </w:rPr>
        <w:t xml:space="preserve"> 30 minutes</w:t>
      </w:r>
      <w:r w:rsidRPr="00C02F0D">
        <w:rPr>
          <w:b/>
          <w:szCs w:val="24"/>
        </w:rPr>
        <w:t xml:space="preserve"> à 15 heures 30</w:t>
      </w:r>
      <w:r w:rsidR="003A78DB">
        <w:rPr>
          <w:b/>
          <w:szCs w:val="24"/>
        </w:rPr>
        <w:t>,</w:t>
      </w:r>
      <w:r w:rsidRPr="00C02F0D">
        <w:rPr>
          <w:b/>
          <w:szCs w:val="24"/>
        </w:rPr>
        <w:t xml:space="preserve"> tous les jours ouvrables et les vendredis à de 7 heures </w:t>
      </w:r>
      <w:r w:rsidR="008657D0">
        <w:rPr>
          <w:b/>
          <w:szCs w:val="24"/>
        </w:rPr>
        <w:t xml:space="preserve">30 minutes </w:t>
      </w:r>
      <w:r w:rsidRPr="00C02F0D">
        <w:rPr>
          <w:b/>
          <w:szCs w:val="24"/>
        </w:rPr>
        <w:t>à 12 heures</w:t>
      </w:r>
      <w:r w:rsidRPr="00C02F0D">
        <w:rPr>
          <w:szCs w:val="24"/>
        </w:rPr>
        <w:t>.</w:t>
      </w:r>
    </w:p>
    <w:p w:rsidR="00DB431C" w:rsidRPr="00C02F0D" w:rsidRDefault="00DB431C" w:rsidP="00186E16">
      <w:pPr>
        <w:pStyle w:val="Corpsdetexte"/>
        <w:tabs>
          <w:tab w:val="left" w:pos="4966"/>
          <w:tab w:val="right" w:pos="7306"/>
        </w:tabs>
        <w:spacing w:after="0"/>
        <w:rPr>
          <w:sz w:val="16"/>
          <w:szCs w:val="16"/>
        </w:rPr>
      </w:pPr>
    </w:p>
    <w:p w:rsidR="00030C51" w:rsidRDefault="00DB431C" w:rsidP="00186E16">
      <w:pPr>
        <w:jc w:val="both"/>
        <w:rPr>
          <w:b/>
          <w:spacing w:val="-2"/>
        </w:rPr>
      </w:pPr>
      <w:r w:rsidRPr="00217686">
        <w:t xml:space="preserve">Les manifestations d’intérêt </w:t>
      </w:r>
      <w:r w:rsidR="00C45879">
        <w:t xml:space="preserve">écrites doivent être transmises par voie électronique </w:t>
      </w:r>
      <w:r w:rsidR="003A78DB">
        <w:t>à l’adresse E-mail ci dessus</w:t>
      </w:r>
      <w:r w:rsidR="00C45879">
        <w:t xml:space="preserve"> à l’attention du Coordonnateur National du projet SWEDD, </w:t>
      </w:r>
      <w:r>
        <w:rPr>
          <w:b/>
          <w:spacing w:val="-2"/>
        </w:rPr>
        <w:t xml:space="preserve">au plus tard le </w:t>
      </w:r>
    </w:p>
    <w:p w:rsidR="00030C51" w:rsidRDefault="00030C51" w:rsidP="00186E16">
      <w:pPr>
        <w:jc w:val="both"/>
        <w:rPr>
          <w:b/>
          <w:spacing w:val="-2"/>
        </w:rPr>
      </w:pPr>
    </w:p>
    <w:p w:rsidR="00DB431C" w:rsidRPr="00C02F0D" w:rsidRDefault="00AD5DB6" w:rsidP="00186E16">
      <w:pPr>
        <w:jc w:val="both"/>
        <w:rPr>
          <w:i/>
        </w:rPr>
      </w:pPr>
      <w:r>
        <w:rPr>
          <w:b/>
          <w:spacing w:val="-2"/>
        </w:rPr>
        <w:t>07 avril</w:t>
      </w:r>
      <w:r w:rsidR="00836BD2">
        <w:rPr>
          <w:b/>
          <w:spacing w:val="-2"/>
        </w:rPr>
        <w:t xml:space="preserve"> 2021 </w:t>
      </w:r>
      <w:r w:rsidR="00DB431C" w:rsidRPr="00C02F0D">
        <w:rPr>
          <w:b/>
          <w:spacing w:val="-2"/>
        </w:rPr>
        <w:t>à</w:t>
      </w:r>
      <w:r w:rsidR="00C45879">
        <w:rPr>
          <w:b/>
          <w:spacing w:val="-2"/>
        </w:rPr>
        <w:t xml:space="preserve"> 15</w:t>
      </w:r>
      <w:r w:rsidR="00DB431C" w:rsidRPr="00C02F0D">
        <w:rPr>
          <w:b/>
          <w:spacing w:val="-2"/>
        </w:rPr>
        <w:t xml:space="preserve"> </w:t>
      </w:r>
      <w:r w:rsidR="0055038D" w:rsidRPr="00C02F0D">
        <w:rPr>
          <w:b/>
          <w:spacing w:val="-2"/>
        </w:rPr>
        <w:t>H</w:t>
      </w:r>
      <w:r w:rsidR="00DB431C" w:rsidRPr="00C02F0D">
        <w:rPr>
          <w:b/>
          <w:spacing w:val="-2"/>
        </w:rPr>
        <w:t>eures</w:t>
      </w:r>
      <w:r w:rsidR="0055038D">
        <w:rPr>
          <w:b/>
          <w:spacing w:val="-2"/>
        </w:rPr>
        <w:t xml:space="preserve"> </w:t>
      </w:r>
      <w:r w:rsidR="00C45879">
        <w:rPr>
          <w:b/>
          <w:spacing w:val="-2"/>
        </w:rPr>
        <w:t>et 30 minutes heure locale (N’Djaména)</w:t>
      </w:r>
      <w:r w:rsidR="00311FB0">
        <w:rPr>
          <w:b/>
          <w:spacing w:val="-2"/>
        </w:rPr>
        <w:t>.</w:t>
      </w:r>
    </w:p>
    <w:p w:rsidR="00DB431C" w:rsidRPr="00C02F0D" w:rsidRDefault="00DB431C" w:rsidP="00186E16">
      <w:pPr>
        <w:jc w:val="both"/>
        <w:rPr>
          <w:spacing w:val="-2"/>
        </w:rPr>
      </w:pPr>
    </w:p>
    <w:p w:rsidR="00DB431C" w:rsidRDefault="00DB431C" w:rsidP="00186E16">
      <w:pPr>
        <w:jc w:val="both"/>
        <w:rPr>
          <w:spacing w:val="-2"/>
        </w:rPr>
      </w:pPr>
    </w:p>
    <w:p w:rsidR="00186E16" w:rsidRPr="00C02F0D" w:rsidRDefault="00186E16" w:rsidP="00DB431C">
      <w:pPr>
        <w:rPr>
          <w:spacing w:val="-2"/>
        </w:rPr>
      </w:pPr>
    </w:p>
    <w:p w:rsidR="00DB431C" w:rsidRPr="00C02F0D" w:rsidRDefault="00DB431C" w:rsidP="00DB431C"/>
    <w:p w:rsidR="00DB431C" w:rsidRPr="00C02F0D" w:rsidRDefault="00217686" w:rsidP="00217686">
      <w:pPr>
        <w:ind w:left="708"/>
      </w:pPr>
      <w:r>
        <w:t xml:space="preserve">                                            </w:t>
      </w:r>
      <w:r w:rsidR="00DB431C" w:rsidRPr="00C02F0D">
        <w:t xml:space="preserve">Le </w:t>
      </w:r>
      <w:r w:rsidR="00E60462">
        <w:t>Directeur</w:t>
      </w:r>
      <w:r w:rsidR="00DB431C" w:rsidRPr="00C02F0D">
        <w:t xml:space="preserve"> Général</w:t>
      </w:r>
    </w:p>
    <w:p w:rsidR="00DB431C" w:rsidRPr="00C02F0D" w:rsidRDefault="00DB431C" w:rsidP="00DB431C">
      <w:pPr>
        <w:ind w:left="708"/>
        <w:jc w:val="center"/>
      </w:pPr>
    </w:p>
    <w:p w:rsidR="00DB431C" w:rsidRPr="00C02F0D" w:rsidRDefault="00DB431C" w:rsidP="00DB431C">
      <w:pPr>
        <w:ind w:left="708"/>
        <w:jc w:val="center"/>
      </w:pPr>
    </w:p>
    <w:p w:rsidR="00DB431C" w:rsidRPr="00C02F0D" w:rsidRDefault="00DB431C" w:rsidP="00DB431C">
      <w:pPr>
        <w:ind w:left="708"/>
        <w:jc w:val="center"/>
      </w:pPr>
    </w:p>
    <w:p w:rsidR="00DB431C" w:rsidRPr="00C02F0D" w:rsidRDefault="00DB431C" w:rsidP="00DB431C">
      <w:pPr>
        <w:ind w:left="708"/>
        <w:jc w:val="center"/>
      </w:pPr>
    </w:p>
    <w:p w:rsidR="00DB431C" w:rsidRPr="00C02F0D" w:rsidRDefault="00927A78" w:rsidP="00DB431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u w:val="single"/>
        </w:rPr>
      </w:pPr>
      <w:r>
        <w:rPr>
          <w:b/>
          <w:u w:val="single"/>
        </w:rPr>
        <w:t xml:space="preserve">NASSOUR </w:t>
      </w:r>
      <w:r w:rsidR="00C45879">
        <w:rPr>
          <w:b/>
          <w:u w:val="single"/>
        </w:rPr>
        <w:t>BAHAR MAHAMAT ITNO</w:t>
      </w:r>
    </w:p>
    <w:p w:rsidR="00DB431C" w:rsidRPr="00C02F0D" w:rsidRDefault="00DB431C" w:rsidP="00DB431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sectPr w:rsidR="00DB431C" w:rsidRPr="00C02F0D" w:rsidSect="009C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98D"/>
    <w:multiLevelType w:val="hybridMultilevel"/>
    <w:tmpl w:val="443AB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B1"/>
    <w:rsid w:val="00030C51"/>
    <w:rsid w:val="00050A05"/>
    <w:rsid w:val="00082AAC"/>
    <w:rsid w:val="000A5F39"/>
    <w:rsid w:val="000C747A"/>
    <w:rsid w:val="00120BE1"/>
    <w:rsid w:val="001541BA"/>
    <w:rsid w:val="00186E16"/>
    <w:rsid w:val="001D6EEA"/>
    <w:rsid w:val="001F08BE"/>
    <w:rsid w:val="001F71C2"/>
    <w:rsid w:val="00206862"/>
    <w:rsid w:val="00217686"/>
    <w:rsid w:val="00230407"/>
    <w:rsid w:val="00235028"/>
    <w:rsid w:val="00244788"/>
    <w:rsid w:val="002E3DF9"/>
    <w:rsid w:val="00311FB0"/>
    <w:rsid w:val="00355531"/>
    <w:rsid w:val="003A463F"/>
    <w:rsid w:val="003A78DB"/>
    <w:rsid w:val="003E2B34"/>
    <w:rsid w:val="004116BC"/>
    <w:rsid w:val="00483C3A"/>
    <w:rsid w:val="004B1B99"/>
    <w:rsid w:val="004B3F5B"/>
    <w:rsid w:val="004D72E4"/>
    <w:rsid w:val="004E580A"/>
    <w:rsid w:val="00540FC3"/>
    <w:rsid w:val="0054464A"/>
    <w:rsid w:val="0055038D"/>
    <w:rsid w:val="005A4D45"/>
    <w:rsid w:val="005E0908"/>
    <w:rsid w:val="00610763"/>
    <w:rsid w:val="006152EC"/>
    <w:rsid w:val="00644DAA"/>
    <w:rsid w:val="007631F3"/>
    <w:rsid w:val="007B207A"/>
    <w:rsid w:val="007C0376"/>
    <w:rsid w:val="007E33C1"/>
    <w:rsid w:val="00820E74"/>
    <w:rsid w:val="0083446E"/>
    <w:rsid w:val="00836BD2"/>
    <w:rsid w:val="00854C2E"/>
    <w:rsid w:val="008657D0"/>
    <w:rsid w:val="00867187"/>
    <w:rsid w:val="00875EB1"/>
    <w:rsid w:val="00887EA3"/>
    <w:rsid w:val="008B4425"/>
    <w:rsid w:val="00927A78"/>
    <w:rsid w:val="0096740C"/>
    <w:rsid w:val="009C3000"/>
    <w:rsid w:val="009C6470"/>
    <w:rsid w:val="00A306FC"/>
    <w:rsid w:val="00A764C8"/>
    <w:rsid w:val="00A90EAF"/>
    <w:rsid w:val="00AA25EF"/>
    <w:rsid w:val="00AA54EC"/>
    <w:rsid w:val="00AD5DB6"/>
    <w:rsid w:val="00AF2D37"/>
    <w:rsid w:val="00B07FB8"/>
    <w:rsid w:val="00B25104"/>
    <w:rsid w:val="00B318E9"/>
    <w:rsid w:val="00B8170F"/>
    <w:rsid w:val="00BA24AC"/>
    <w:rsid w:val="00C45879"/>
    <w:rsid w:val="00C63421"/>
    <w:rsid w:val="00DB431C"/>
    <w:rsid w:val="00DE2D27"/>
    <w:rsid w:val="00E60462"/>
    <w:rsid w:val="00ED0571"/>
    <w:rsid w:val="00EE057F"/>
    <w:rsid w:val="00F430F2"/>
    <w:rsid w:val="00F46301"/>
    <w:rsid w:val="00F51D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6EF6A-706E-4C25-98B8-EA430D3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1C"/>
    <w:pPr>
      <w:ind w:firstLine="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A5F39"/>
    <w:pPr>
      <w:pBdr>
        <w:bottom w:val="single" w:sz="12" w:space="1" w:color="365F91"/>
      </w:pBdr>
      <w:spacing w:before="600" w:after="80"/>
      <w:outlineLvl w:val="0"/>
    </w:pPr>
    <w:rPr>
      <w:rFonts w:ascii="Cambria" w:hAnsi="Cambria"/>
      <w:b/>
      <w:bCs/>
      <w:color w:val="365F91"/>
      <w:lang w:eastAsia="en-US"/>
    </w:rPr>
  </w:style>
  <w:style w:type="paragraph" w:styleId="Titre2">
    <w:name w:val="heading 2"/>
    <w:basedOn w:val="Normal"/>
    <w:next w:val="Normal"/>
    <w:link w:val="Titre2Car"/>
    <w:uiPriority w:val="9"/>
    <w:semiHidden/>
    <w:unhideWhenUsed/>
    <w:qFormat/>
    <w:rsid w:val="000A5F39"/>
    <w:pPr>
      <w:pBdr>
        <w:bottom w:val="single" w:sz="8" w:space="1" w:color="4F81BD"/>
      </w:pBdr>
      <w:spacing w:before="200" w:after="80"/>
      <w:outlineLvl w:val="1"/>
    </w:pPr>
    <w:rPr>
      <w:rFonts w:ascii="Cambria" w:hAnsi="Cambria"/>
      <w:color w:val="365F91"/>
      <w:lang w:eastAsia="en-US"/>
    </w:rPr>
  </w:style>
  <w:style w:type="paragraph" w:styleId="Titre3">
    <w:name w:val="heading 3"/>
    <w:basedOn w:val="Normal"/>
    <w:next w:val="Normal"/>
    <w:link w:val="Titre3Car"/>
    <w:uiPriority w:val="9"/>
    <w:semiHidden/>
    <w:unhideWhenUsed/>
    <w:qFormat/>
    <w:rsid w:val="000A5F39"/>
    <w:pPr>
      <w:pBdr>
        <w:bottom w:val="single" w:sz="4" w:space="1" w:color="95B3D7"/>
      </w:pBdr>
      <w:spacing w:before="200" w:after="80"/>
      <w:outlineLvl w:val="2"/>
    </w:pPr>
    <w:rPr>
      <w:rFonts w:ascii="Cambria" w:hAnsi="Cambria"/>
      <w:color w:val="4F81BD"/>
      <w:lang w:eastAsia="en-US"/>
    </w:rPr>
  </w:style>
  <w:style w:type="paragraph" w:styleId="Titre4">
    <w:name w:val="heading 4"/>
    <w:basedOn w:val="Normal"/>
    <w:next w:val="Normal"/>
    <w:link w:val="Titre4Car"/>
    <w:uiPriority w:val="9"/>
    <w:semiHidden/>
    <w:unhideWhenUsed/>
    <w:qFormat/>
    <w:rsid w:val="000A5F39"/>
    <w:pPr>
      <w:pBdr>
        <w:bottom w:val="single" w:sz="4" w:space="2" w:color="B8CCE4"/>
      </w:pBdr>
      <w:spacing w:before="200" w:after="80"/>
      <w:outlineLvl w:val="3"/>
    </w:pPr>
    <w:rPr>
      <w:rFonts w:ascii="Cambria" w:hAnsi="Cambria"/>
      <w:i/>
      <w:iCs/>
      <w:color w:val="4F81BD"/>
      <w:lang w:eastAsia="en-US"/>
    </w:rPr>
  </w:style>
  <w:style w:type="paragraph" w:styleId="Titre5">
    <w:name w:val="heading 5"/>
    <w:basedOn w:val="Normal"/>
    <w:next w:val="Normal"/>
    <w:link w:val="Titre5Car"/>
    <w:uiPriority w:val="9"/>
    <w:semiHidden/>
    <w:unhideWhenUsed/>
    <w:qFormat/>
    <w:rsid w:val="000A5F39"/>
    <w:pPr>
      <w:spacing w:before="200" w:after="80"/>
      <w:outlineLvl w:val="4"/>
    </w:pPr>
    <w:rPr>
      <w:rFonts w:ascii="Cambria" w:hAnsi="Cambria"/>
      <w:color w:val="4F81BD"/>
      <w:sz w:val="22"/>
      <w:szCs w:val="22"/>
      <w:lang w:eastAsia="en-US"/>
    </w:rPr>
  </w:style>
  <w:style w:type="paragraph" w:styleId="Titre6">
    <w:name w:val="heading 6"/>
    <w:basedOn w:val="Normal"/>
    <w:next w:val="Normal"/>
    <w:link w:val="Titre6Car"/>
    <w:uiPriority w:val="9"/>
    <w:semiHidden/>
    <w:unhideWhenUsed/>
    <w:qFormat/>
    <w:rsid w:val="000A5F39"/>
    <w:pPr>
      <w:spacing w:before="280" w:after="100"/>
      <w:outlineLvl w:val="5"/>
    </w:pPr>
    <w:rPr>
      <w:rFonts w:ascii="Cambria" w:hAnsi="Cambria"/>
      <w:i/>
      <w:iCs/>
      <w:color w:val="4F81BD"/>
      <w:sz w:val="22"/>
      <w:szCs w:val="22"/>
      <w:lang w:eastAsia="en-US"/>
    </w:rPr>
  </w:style>
  <w:style w:type="paragraph" w:styleId="Titre7">
    <w:name w:val="heading 7"/>
    <w:basedOn w:val="Normal"/>
    <w:next w:val="Normal"/>
    <w:link w:val="Titre7Car"/>
    <w:uiPriority w:val="9"/>
    <w:semiHidden/>
    <w:unhideWhenUsed/>
    <w:qFormat/>
    <w:rsid w:val="000A5F39"/>
    <w:pPr>
      <w:spacing w:before="320" w:after="100"/>
      <w:outlineLvl w:val="6"/>
    </w:pPr>
    <w:rPr>
      <w:rFonts w:ascii="Cambria" w:hAnsi="Cambria"/>
      <w:b/>
      <w:bCs/>
      <w:color w:val="9BBB59"/>
      <w:sz w:val="20"/>
      <w:szCs w:val="20"/>
      <w:lang w:eastAsia="en-US"/>
    </w:rPr>
  </w:style>
  <w:style w:type="paragraph" w:styleId="Titre8">
    <w:name w:val="heading 8"/>
    <w:basedOn w:val="Normal"/>
    <w:next w:val="Normal"/>
    <w:link w:val="Titre8Car"/>
    <w:uiPriority w:val="9"/>
    <w:semiHidden/>
    <w:unhideWhenUsed/>
    <w:qFormat/>
    <w:rsid w:val="000A5F39"/>
    <w:pPr>
      <w:spacing w:before="320" w:after="100"/>
      <w:outlineLvl w:val="7"/>
    </w:pPr>
    <w:rPr>
      <w:rFonts w:ascii="Cambria" w:hAnsi="Cambria"/>
      <w:b/>
      <w:bCs/>
      <w:i/>
      <w:iCs/>
      <w:color w:val="9BBB59"/>
      <w:sz w:val="20"/>
      <w:szCs w:val="20"/>
      <w:lang w:eastAsia="en-US"/>
    </w:rPr>
  </w:style>
  <w:style w:type="paragraph" w:styleId="Titre9">
    <w:name w:val="heading 9"/>
    <w:basedOn w:val="Normal"/>
    <w:next w:val="Normal"/>
    <w:link w:val="Titre9Car"/>
    <w:uiPriority w:val="9"/>
    <w:semiHidden/>
    <w:unhideWhenUsed/>
    <w:qFormat/>
    <w:rsid w:val="000A5F39"/>
    <w:pPr>
      <w:spacing w:before="320" w:after="100"/>
      <w:outlineLvl w:val="8"/>
    </w:pPr>
    <w:rPr>
      <w:rFonts w:ascii="Cambria" w:hAnsi="Cambria"/>
      <w:i/>
      <w:iCs/>
      <w:color w:val="9BBB59"/>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A5F39"/>
    <w:rPr>
      <w:rFonts w:ascii="Cambria" w:eastAsia="Times New Roman" w:hAnsi="Cambria" w:cs="Times New Roman"/>
      <w:b/>
      <w:bCs/>
      <w:color w:val="365F91"/>
      <w:sz w:val="24"/>
      <w:szCs w:val="24"/>
    </w:rPr>
  </w:style>
  <w:style w:type="character" w:customStyle="1" w:styleId="Titre2Car">
    <w:name w:val="Titre 2 Car"/>
    <w:link w:val="Titre2"/>
    <w:uiPriority w:val="9"/>
    <w:semiHidden/>
    <w:rsid w:val="000A5F39"/>
    <w:rPr>
      <w:rFonts w:ascii="Cambria" w:eastAsia="Times New Roman" w:hAnsi="Cambria" w:cs="Times New Roman"/>
      <w:color w:val="365F91"/>
      <w:sz w:val="24"/>
      <w:szCs w:val="24"/>
    </w:rPr>
  </w:style>
  <w:style w:type="character" w:customStyle="1" w:styleId="Titre3Car">
    <w:name w:val="Titre 3 Car"/>
    <w:link w:val="Titre3"/>
    <w:uiPriority w:val="9"/>
    <w:semiHidden/>
    <w:rsid w:val="000A5F39"/>
    <w:rPr>
      <w:rFonts w:ascii="Cambria" w:eastAsia="Times New Roman" w:hAnsi="Cambria" w:cs="Times New Roman"/>
      <w:color w:val="4F81BD"/>
      <w:sz w:val="24"/>
      <w:szCs w:val="24"/>
    </w:rPr>
  </w:style>
  <w:style w:type="character" w:customStyle="1" w:styleId="Titre4Car">
    <w:name w:val="Titre 4 Car"/>
    <w:link w:val="Titre4"/>
    <w:uiPriority w:val="9"/>
    <w:semiHidden/>
    <w:rsid w:val="000A5F39"/>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0A5F39"/>
    <w:rPr>
      <w:rFonts w:ascii="Cambria" w:eastAsia="Times New Roman" w:hAnsi="Cambria" w:cs="Times New Roman"/>
      <w:color w:val="4F81BD"/>
    </w:rPr>
  </w:style>
  <w:style w:type="character" w:customStyle="1" w:styleId="Titre6Car">
    <w:name w:val="Titre 6 Car"/>
    <w:link w:val="Titre6"/>
    <w:uiPriority w:val="9"/>
    <w:semiHidden/>
    <w:rsid w:val="000A5F39"/>
    <w:rPr>
      <w:rFonts w:ascii="Cambria" w:eastAsia="Times New Roman" w:hAnsi="Cambria" w:cs="Times New Roman"/>
      <w:i/>
      <w:iCs/>
      <w:color w:val="4F81BD"/>
    </w:rPr>
  </w:style>
  <w:style w:type="character" w:customStyle="1" w:styleId="Titre7Car">
    <w:name w:val="Titre 7 Car"/>
    <w:link w:val="Titre7"/>
    <w:uiPriority w:val="9"/>
    <w:semiHidden/>
    <w:rsid w:val="000A5F39"/>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0A5F39"/>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0A5F39"/>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0A5F39"/>
    <w:pPr>
      <w:ind w:firstLine="360"/>
    </w:pPr>
    <w:rPr>
      <w:rFonts w:asciiTheme="minorHAnsi" w:eastAsiaTheme="minorHAnsi" w:hAnsiTheme="minorHAnsi" w:cstheme="minorBidi"/>
      <w:b/>
      <w:bCs/>
      <w:sz w:val="18"/>
      <w:szCs w:val="18"/>
      <w:lang w:eastAsia="en-US"/>
    </w:rPr>
  </w:style>
  <w:style w:type="paragraph" w:styleId="Titre">
    <w:name w:val="Title"/>
    <w:basedOn w:val="Normal"/>
    <w:next w:val="Normal"/>
    <w:link w:val="TitreCar"/>
    <w:uiPriority w:val="10"/>
    <w:qFormat/>
    <w:rsid w:val="000A5F39"/>
    <w:pPr>
      <w:pBdr>
        <w:top w:val="single" w:sz="8" w:space="10" w:color="A7BFDE"/>
        <w:bottom w:val="single" w:sz="24" w:space="15" w:color="9BBB59"/>
      </w:pBdr>
      <w:jc w:val="center"/>
    </w:pPr>
    <w:rPr>
      <w:rFonts w:ascii="Cambria" w:hAnsi="Cambria"/>
      <w:i/>
      <w:iCs/>
      <w:color w:val="243F60"/>
      <w:sz w:val="60"/>
      <w:szCs w:val="60"/>
      <w:lang w:eastAsia="en-US"/>
    </w:rPr>
  </w:style>
  <w:style w:type="character" w:customStyle="1" w:styleId="TitreCar">
    <w:name w:val="Titre Car"/>
    <w:link w:val="Titre"/>
    <w:uiPriority w:val="10"/>
    <w:rsid w:val="000A5F39"/>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0A5F39"/>
    <w:pPr>
      <w:spacing w:before="200" w:after="900"/>
      <w:jc w:val="right"/>
    </w:pPr>
    <w:rPr>
      <w:rFonts w:ascii="Calibri" w:eastAsiaTheme="minorHAnsi" w:hAnsiTheme="minorHAnsi" w:cstheme="minorBidi"/>
      <w:i/>
      <w:iCs/>
      <w:lang w:eastAsia="en-US"/>
    </w:rPr>
  </w:style>
  <w:style w:type="character" w:customStyle="1" w:styleId="Sous-titreCar">
    <w:name w:val="Sous-titre Car"/>
    <w:link w:val="Sous-titre"/>
    <w:uiPriority w:val="11"/>
    <w:rsid w:val="000A5F39"/>
    <w:rPr>
      <w:rFonts w:ascii="Calibri"/>
      <w:i/>
      <w:iCs/>
      <w:sz w:val="24"/>
      <w:szCs w:val="24"/>
    </w:rPr>
  </w:style>
  <w:style w:type="character" w:styleId="lev">
    <w:name w:val="Strong"/>
    <w:uiPriority w:val="22"/>
    <w:qFormat/>
    <w:rsid w:val="000A5F39"/>
    <w:rPr>
      <w:b/>
      <w:bCs/>
      <w:spacing w:val="0"/>
    </w:rPr>
  </w:style>
  <w:style w:type="character" w:styleId="Accentuation">
    <w:name w:val="Emphasis"/>
    <w:uiPriority w:val="20"/>
    <w:qFormat/>
    <w:rsid w:val="000A5F39"/>
    <w:rPr>
      <w:b/>
      <w:bCs/>
      <w:i/>
      <w:iCs/>
      <w:color w:val="5A5A5A"/>
    </w:rPr>
  </w:style>
  <w:style w:type="paragraph" w:styleId="Sansinterligne">
    <w:name w:val="No Spacing"/>
    <w:basedOn w:val="Normal"/>
    <w:link w:val="SansinterligneCar"/>
    <w:uiPriority w:val="1"/>
    <w:qFormat/>
    <w:rsid w:val="000A5F39"/>
    <w:rPr>
      <w:rFonts w:asciiTheme="minorHAnsi" w:eastAsiaTheme="minorHAnsi" w:hAnsiTheme="minorHAnsi" w:cstheme="minorBidi"/>
      <w:sz w:val="22"/>
      <w:szCs w:val="22"/>
      <w:lang w:eastAsia="en-US"/>
    </w:rPr>
  </w:style>
  <w:style w:type="character" w:customStyle="1" w:styleId="SansinterligneCar">
    <w:name w:val="Sans interligne Car"/>
    <w:link w:val="Sansinterligne"/>
    <w:uiPriority w:val="1"/>
    <w:rsid w:val="000A5F39"/>
  </w:style>
  <w:style w:type="paragraph" w:styleId="Paragraphedeliste">
    <w:name w:val="List Paragraph"/>
    <w:basedOn w:val="Normal"/>
    <w:uiPriority w:val="34"/>
    <w:qFormat/>
    <w:rsid w:val="000A5F39"/>
    <w:pPr>
      <w:ind w:left="720" w:firstLine="360"/>
      <w:contextualSpacing/>
    </w:pPr>
    <w:rPr>
      <w:rFonts w:asciiTheme="minorHAnsi" w:eastAsiaTheme="minorHAnsi" w:hAnsiTheme="minorHAnsi" w:cstheme="minorBidi"/>
      <w:sz w:val="22"/>
      <w:szCs w:val="22"/>
      <w:lang w:eastAsia="en-US"/>
    </w:rPr>
  </w:style>
  <w:style w:type="paragraph" w:styleId="Citation">
    <w:name w:val="Quote"/>
    <w:basedOn w:val="Normal"/>
    <w:next w:val="Normal"/>
    <w:link w:val="CitationCar"/>
    <w:uiPriority w:val="29"/>
    <w:qFormat/>
    <w:rsid w:val="000A5F39"/>
    <w:pPr>
      <w:ind w:firstLine="360"/>
    </w:pPr>
    <w:rPr>
      <w:rFonts w:ascii="Cambria" w:hAnsi="Cambria"/>
      <w:i/>
      <w:iCs/>
      <w:color w:val="5A5A5A"/>
      <w:sz w:val="22"/>
      <w:szCs w:val="22"/>
      <w:lang w:eastAsia="en-US"/>
    </w:rPr>
  </w:style>
  <w:style w:type="character" w:customStyle="1" w:styleId="CitationCar">
    <w:name w:val="Citation Car"/>
    <w:link w:val="Citation"/>
    <w:uiPriority w:val="29"/>
    <w:rsid w:val="000A5F39"/>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0A5F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rPr>
  </w:style>
  <w:style w:type="character" w:customStyle="1" w:styleId="CitationintenseCar">
    <w:name w:val="Citation intense Car"/>
    <w:link w:val="Citationintense"/>
    <w:uiPriority w:val="30"/>
    <w:rsid w:val="000A5F39"/>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0A5F39"/>
    <w:rPr>
      <w:i/>
      <w:iCs/>
      <w:color w:val="5A5A5A"/>
    </w:rPr>
  </w:style>
  <w:style w:type="character" w:styleId="Emphaseintense">
    <w:name w:val="Intense Emphasis"/>
    <w:uiPriority w:val="21"/>
    <w:qFormat/>
    <w:rsid w:val="000A5F39"/>
    <w:rPr>
      <w:b/>
      <w:bCs/>
      <w:i/>
      <w:iCs/>
      <w:color w:val="4F81BD"/>
      <w:sz w:val="22"/>
      <w:szCs w:val="22"/>
    </w:rPr>
  </w:style>
  <w:style w:type="character" w:styleId="Rfrenceple">
    <w:name w:val="Subtle Reference"/>
    <w:uiPriority w:val="31"/>
    <w:qFormat/>
    <w:rsid w:val="000A5F39"/>
    <w:rPr>
      <w:color w:val="auto"/>
      <w:u w:val="single" w:color="9BBB59"/>
    </w:rPr>
  </w:style>
  <w:style w:type="character" w:styleId="Rfrenceintense">
    <w:name w:val="Intense Reference"/>
    <w:uiPriority w:val="32"/>
    <w:qFormat/>
    <w:rsid w:val="000A5F39"/>
    <w:rPr>
      <w:b/>
      <w:bCs/>
      <w:color w:val="76923C"/>
      <w:u w:val="single" w:color="9BBB59"/>
    </w:rPr>
  </w:style>
  <w:style w:type="character" w:styleId="Titredulivre">
    <w:name w:val="Book Title"/>
    <w:uiPriority w:val="33"/>
    <w:qFormat/>
    <w:rsid w:val="000A5F39"/>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0A5F39"/>
    <w:pPr>
      <w:outlineLvl w:val="9"/>
    </w:pPr>
    <w:rPr>
      <w:lang w:bidi="en-US"/>
    </w:rPr>
  </w:style>
  <w:style w:type="table" w:styleId="Grilledutableau">
    <w:name w:val="Table Grid"/>
    <w:basedOn w:val="TableauNormal"/>
    <w:rsid w:val="00DB431C"/>
    <w:pPr>
      <w:ind w:firstLine="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31C"/>
    <w:pPr>
      <w:autoSpaceDE w:val="0"/>
      <w:autoSpaceDN w:val="0"/>
      <w:adjustRightInd w:val="0"/>
      <w:ind w:firstLine="0"/>
    </w:pPr>
    <w:rPr>
      <w:rFonts w:ascii="Arial" w:eastAsia="Times New Roman" w:hAnsi="Arial" w:cs="Arial"/>
      <w:color w:val="000000"/>
      <w:sz w:val="24"/>
      <w:szCs w:val="24"/>
      <w:lang w:val="en-US"/>
    </w:rPr>
  </w:style>
  <w:style w:type="paragraph" w:styleId="Corpsdetexte">
    <w:name w:val="Body Text"/>
    <w:aliases w:val="tx,Body,b,heading3,Body Text - Level 2,bt,body text"/>
    <w:basedOn w:val="Normal"/>
    <w:link w:val="CorpsdetexteCar"/>
    <w:rsid w:val="00DB431C"/>
    <w:pPr>
      <w:suppressAutoHyphens/>
      <w:spacing w:after="120"/>
      <w:jc w:val="both"/>
    </w:pPr>
    <w:rPr>
      <w:szCs w:val="20"/>
      <w:lang w:eastAsia="en-US"/>
    </w:rPr>
  </w:style>
  <w:style w:type="character" w:customStyle="1" w:styleId="CorpsdetexteCar">
    <w:name w:val="Corps de texte Car"/>
    <w:aliases w:val="tx Car,Body Car,b Car,heading3 Car,Body Text - Level 2 Car,bt Car,body text Car"/>
    <w:basedOn w:val="Policepardfaut"/>
    <w:link w:val="Corpsdetexte"/>
    <w:rsid w:val="00DB431C"/>
    <w:rPr>
      <w:rFonts w:ascii="Times New Roman" w:eastAsia="Times New Roman" w:hAnsi="Times New Roman" w:cs="Times New Roman"/>
      <w:sz w:val="24"/>
      <w:szCs w:val="20"/>
    </w:rPr>
  </w:style>
  <w:style w:type="character" w:styleId="Lienhypertexte">
    <w:name w:val="Hyperlink"/>
    <w:rsid w:val="00DB431C"/>
    <w:rPr>
      <w:color w:val="0000FF"/>
      <w:u w:val="single"/>
    </w:rPr>
  </w:style>
  <w:style w:type="paragraph" w:styleId="Retraitcorpsdetexte">
    <w:name w:val="Body Text Indent"/>
    <w:basedOn w:val="Normal"/>
    <w:link w:val="RetraitcorpsdetexteCar"/>
    <w:uiPriority w:val="99"/>
    <w:semiHidden/>
    <w:unhideWhenUsed/>
    <w:rsid w:val="00DB431C"/>
    <w:pPr>
      <w:spacing w:after="120"/>
      <w:ind w:left="283"/>
    </w:pPr>
  </w:style>
  <w:style w:type="character" w:customStyle="1" w:styleId="RetraitcorpsdetexteCar">
    <w:name w:val="Retrait corps de texte Car"/>
    <w:basedOn w:val="Policepardfaut"/>
    <w:link w:val="Retraitcorpsdetexte"/>
    <w:uiPriority w:val="99"/>
    <w:semiHidden/>
    <w:rsid w:val="00DB431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431C"/>
    <w:rPr>
      <w:rFonts w:ascii="Tahoma" w:hAnsi="Tahoma" w:cs="Tahoma"/>
      <w:sz w:val="16"/>
      <w:szCs w:val="16"/>
    </w:rPr>
  </w:style>
  <w:style w:type="character" w:customStyle="1" w:styleId="TextedebullesCar">
    <w:name w:val="Texte de bulles Car"/>
    <w:basedOn w:val="Policepardfaut"/>
    <w:link w:val="Textedebulles"/>
    <w:uiPriority w:val="99"/>
    <w:semiHidden/>
    <w:rsid w:val="00DB431C"/>
    <w:rPr>
      <w:rFonts w:ascii="Tahoma" w:eastAsia="Times New Roman" w:hAnsi="Tahoma" w:cs="Tahoma"/>
      <w:sz w:val="16"/>
      <w:szCs w:val="16"/>
      <w:lang w:eastAsia="fr-FR"/>
    </w:rPr>
  </w:style>
  <w:style w:type="character" w:customStyle="1" w:styleId="ParagraphedelisteCar">
    <w:name w:val="Paragraphe de liste Car"/>
    <w:aliases w:val="Citation List Car,본문(내용) Car,List Paragraph (numbered (a)) Car,Colorful List - Accent 11 Car,Bullets Car,Numbered List Paragraph Car,123 List Paragraph Car,List Paragraph1 Car,Celula Car,Normal 2 Car,References Car,Ha Car"/>
    <w:link w:val="Paragraphedeliste"/>
    <w:uiPriority w:val="34"/>
    <w:qFormat/>
    <w:locked/>
    <w:rsid w:val="0055038D"/>
  </w:style>
  <w:style w:type="paragraph" w:styleId="Corpsdetexte2">
    <w:name w:val="Body Text 2"/>
    <w:basedOn w:val="Normal"/>
    <w:link w:val="Corpsdetexte2Car"/>
    <w:uiPriority w:val="99"/>
    <w:semiHidden/>
    <w:unhideWhenUsed/>
    <w:rsid w:val="007C0376"/>
    <w:pPr>
      <w:spacing w:after="120" w:line="480" w:lineRule="auto"/>
    </w:pPr>
  </w:style>
  <w:style w:type="character" w:customStyle="1" w:styleId="Corpsdetexte2Car">
    <w:name w:val="Corps de texte 2 Car"/>
    <w:basedOn w:val="Policepardfaut"/>
    <w:link w:val="Corpsdetexte2"/>
    <w:uiPriority w:val="99"/>
    <w:semiHidden/>
    <w:rsid w:val="007C037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uihad@yahoo.fr" TargetMode="External"/><Relationship Id="rId3" Type="http://schemas.openxmlformats.org/officeDocument/2006/relationships/settings" Target="settings.xml"/><Relationship Id="rId7" Type="http://schemas.openxmlformats.org/officeDocument/2006/relationships/hyperlink" Target="mailto:sweddtchad@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ddchad.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ABDELHADI</dc:creator>
  <cp:keywords/>
  <dc:description/>
  <cp:lastModifiedBy>Utilisateur Windows</cp:lastModifiedBy>
  <cp:revision>2</cp:revision>
  <cp:lastPrinted>2021-02-10T13:50:00Z</cp:lastPrinted>
  <dcterms:created xsi:type="dcterms:W3CDTF">2021-03-10T15:25:00Z</dcterms:created>
  <dcterms:modified xsi:type="dcterms:W3CDTF">2021-03-10T15:25:00Z</dcterms:modified>
</cp:coreProperties>
</file>